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28" w:type="dxa"/>
            <w:shd w:val="clear" w:color="auto" w:fill="D3DFEE"/>
            <w:vAlign w:val="center"/>
          </w:tcPr>
          <w:p w:rsidR="00645CFC" w:rsidRPr="00645CFC" w:rsidRDefault="00B12B89" w:rsidP="00645CFC">
            <w:pPr>
              <w:spacing w:before="120"/>
              <w:jc w:val="both"/>
              <w:outlineLvl w:val="2"/>
              <w:rPr>
                <w:rFonts w:ascii="Arial" w:hAnsi="Arial" w:cs="Arial"/>
                <w:sz w:val="18"/>
                <w:szCs w:val="18"/>
              </w:rPr>
            </w:pPr>
            <w:r>
              <w:rPr>
                <w:rFonts w:ascii="Arial" w:hAnsi="Arial" w:cs="Arial"/>
                <w:sz w:val="18"/>
                <w:szCs w:val="18"/>
              </w:rPr>
              <w:t xml:space="preserve">Согласно </w:t>
            </w:r>
            <w:r w:rsidR="00440D9F">
              <w:rPr>
                <w:rFonts w:ascii="Arial" w:hAnsi="Arial" w:cs="Arial"/>
                <w:sz w:val="18"/>
                <w:szCs w:val="18"/>
              </w:rPr>
              <w:t>законодательству РФ</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D971ED" w:rsidRDefault="00357822" w:rsidP="005B2C2C">
            <w:pPr>
              <w:pStyle w:val="ac"/>
              <w:ind w:left="0"/>
              <w:jc w:val="both"/>
              <w:rPr>
                <w:rFonts w:ascii="Arial" w:eastAsia="Calibri" w:hAnsi="Arial" w:cs="Arial"/>
                <w:sz w:val="18"/>
                <w:szCs w:val="18"/>
                <w:lang w:eastAsia="en-US"/>
              </w:rPr>
            </w:pPr>
            <w:r w:rsidRPr="00D971ED">
              <w:rPr>
                <w:rFonts w:ascii="Arial" w:eastAsia="Calibri" w:hAnsi="Arial" w:cs="Arial"/>
                <w:sz w:val="18"/>
                <w:szCs w:val="18"/>
                <w:lang w:eastAsia="en-US"/>
              </w:rPr>
              <w:t xml:space="preserve">Уникальная закупка у единственного поставщика – </w:t>
            </w:r>
            <w:r w:rsidR="00D971ED" w:rsidRPr="00D971ED">
              <w:rPr>
                <w:rFonts w:ascii="Arial" w:eastAsia="Calibri" w:hAnsi="Arial" w:cs="Arial"/>
                <w:sz w:val="18"/>
                <w:szCs w:val="18"/>
                <w:lang w:eastAsia="en-US"/>
              </w:rPr>
              <w:t xml:space="preserve">закупка по обязательному страхованию гражданской ответственности владельцев транспортного средства </w:t>
            </w:r>
            <w:r w:rsidR="00910442" w:rsidRPr="00D971ED">
              <w:rPr>
                <w:rFonts w:ascii="Arial" w:eastAsia="Calibri" w:hAnsi="Arial" w:cs="Arial"/>
                <w:sz w:val="18"/>
                <w:szCs w:val="18"/>
                <w:lang w:eastAsia="en-US"/>
              </w:rPr>
              <w:t>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B12B89">
              <w:rPr>
                <w:rFonts w:ascii="Arial" w:hAnsi="Arial" w:cs="Arial"/>
                <w:sz w:val="18"/>
                <w:szCs w:val="18"/>
              </w:rPr>
              <w:t xml:space="preserve">оказания услуги </w:t>
            </w:r>
            <w:r w:rsidR="002F2654">
              <w:rPr>
                <w:rFonts w:ascii="Arial" w:hAnsi="Arial" w:cs="Arial"/>
                <w:sz w:val="18"/>
                <w:szCs w:val="18"/>
              </w:rPr>
              <w:t xml:space="preserve">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w:t>
            </w:r>
            <w:r w:rsidR="00BB58EA">
              <w:rPr>
                <w:rFonts w:ascii="Arial" w:hAnsi="Arial" w:cs="Arial"/>
                <w:sz w:val="18"/>
                <w:szCs w:val="18"/>
              </w:rPr>
              <w:t>3</w:t>
            </w:r>
            <w:r w:rsidR="00CE5215">
              <w:rPr>
                <w:rFonts w:ascii="Arial" w:hAnsi="Arial" w:cs="Arial"/>
                <w:sz w:val="18"/>
                <w:szCs w:val="18"/>
              </w:rPr>
              <w:t>0</w:t>
            </w:r>
            <w:bookmarkStart w:id="4" w:name="_GoBack"/>
            <w:bookmarkEnd w:id="4"/>
            <w:r w:rsidR="00BB58EA">
              <w:rPr>
                <w:rFonts w:ascii="Arial" w:hAnsi="Arial" w:cs="Arial"/>
                <w:sz w:val="18"/>
                <w:szCs w:val="18"/>
              </w:rPr>
              <w:t>.04.2020</w:t>
            </w:r>
            <w:r w:rsidR="005B2C2C">
              <w:rPr>
                <w:rFonts w:ascii="Arial" w:hAnsi="Arial" w:cs="Arial"/>
                <w:sz w:val="18"/>
                <w:szCs w:val="18"/>
              </w:rPr>
              <w:t xml:space="preserve"> год</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BB58EA" w:rsidP="005B2C2C">
            <w:pPr>
              <w:spacing w:after="0" w:line="240" w:lineRule="auto"/>
              <w:rPr>
                <w:rFonts w:ascii="Arial" w:hAnsi="Arial" w:cs="Arial"/>
                <w:sz w:val="18"/>
                <w:szCs w:val="18"/>
              </w:rPr>
            </w:pPr>
            <w:r>
              <w:rPr>
                <w:rFonts w:ascii="Arial" w:hAnsi="Arial" w:cs="Arial"/>
                <w:sz w:val="18"/>
                <w:szCs w:val="18"/>
              </w:rPr>
              <w:t>202 861,11</w:t>
            </w:r>
            <w:r w:rsidR="006E7B94">
              <w:rPr>
                <w:rFonts w:ascii="Arial" w:hAnsi="Arial" w:cs="Arial"/>
                <w:sz w:val="18"/>
                <w:szCs w:val="18"/>
              </w:rPr>
              <w:t xml:space="preserve"> </w:t>
            </w:r>
            <w:r w:rsidR="00275177">
              <w:rPr>
                <w:rFonts w:ascii="Arial" w:hAnsi="Arial" w:cs="Arial"/>
                <w:sz w:val="18"/>
                <w:szCs w:val="18"/>
              </w:rPr>
              <w:t>руб. (</w:t>
            </w:r>
            <w:r w:rsidR="005B2C2C">
              <w:rPr>
                <w:rFonts w:ascii="Arial" w:hAnsi="Arial" w:cs="Arial"/>
                <w:sz w:val="18"/>
                <w:szCs w:val="18"/>
              </w:rPr>
              <w:t xml:space="preserve">без </w:t>
            </w:r>
            <w:r w:rsidR="00275177">
              <w:rPr>
                <w:rFonts w:ascii="Arial" w:hAnsi="Arial" w:cs="Arial"/>
                <w:sz w:val="18"/>
                <w:szCs w:val="18"/>
              </w:rPr>
              <w:t>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BB58EA" w:rsidP="00BB58EA">
            <w:pPr>
              <w:spacing w:after="0" w:line="240" w:lineRule="auto"/>
              <w:rPr>
                <w:rFonts w:ascii="Arial" w:hAnsi="Arial" w:cs="Arial"/>
                <w:sz w:val="18"/>
                <w:szCs w:val="18"/>
              </w:rPr>
            </w:pPr>
            <w:r w:rsidRPr="00BB58EA">
              <w:rPr>
                <w:rFonts w:ascii="Arial" w:hAnsi="Arial" w:cs="Arial"/>
                <w:sz w:val="18"/>
                <w:szCs w:val="18"/>
              </w:rPr>
              <w:t>перечисления страховой премии рассчитанной страховщиком в течение года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BB58EA" w:rsidP="00B12B89">
            <w:pPr>
              <w:pStyle w:val="af7"/>
              <w:tabs>
                <w:tab w:val="left" w:pos="-108"/>
              </w:tabs>
              <w:ind w:left="33" w:hanging="33"/>
              <w:rPr>
                <w:rFonts w:ascii="Arial" w:hAnsi="Arial" w:cs="Arial"/>
                <w:sz w:val="18"/>
                <w:szCs w:val="18"/>
              </w:rPr>
            </w:pPr>
            <w:r>
              <w:rPr>
                <w:rFonts w:ascii="Arial" w:hAnsi="Arial" w:cs="Arial"/>
                <w:sz w:val="18"/>
                <w:szCs w:val="18"/>
              </w:rPr>
              <w:t>54 автомобиля</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0D9F"/>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2C2C"/>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2B89"/>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B58EA"/>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5215"/>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971ED"/>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1281</Words>
  <Characters>7302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66</cp:revision>
  <cp:lastPrinted>2013-04-29T13:06:00Z</cp:lastPrinted>
  <dcterms:created xsi:type="dcterms:W3CDTF">2014-03-28T09:30:00Z</dcterms:created>
  <dcterms:modified xsi:type="dcterms:W3CDTF">2019-04-25T06:49:00Z</dcterms:modified>
</cp:coreProperties>
</file>